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D6" w:rsidRDefault="00C701D6" w:rsidP="00C701D6">
      <w:pPr>
        <w:rPr>
          <w:b/>
          <w:bCs/>
        </w:rPr>
      </w:pPr>
      <w:r>
        <w:rPr>
          <w:b/>
          <w:bCs/>
        </w:rPr>
        <w:t xml:space="preserve">Tanya Gugenheim, SVP, Business Development </w:t>
      </w:r>
    </w:p>
    <w:p w:rsidR="00C701D6" w:rsidRDefault="00C701D6" w:rsidP="00C701D6">
      <w:r>
        <w:t>Tanya Gugenheim is responsible for all activities related to the sourcing and implementation of new business opportunities including the formation and management of strategic alliances with a focus on the maximisation of long term value.  She leads the negotiations for the Group’s successful joint ventures with CBS Studios International in the UK and across EMEA.</w:t>
      </w:r>
    </w:p>
    <w:p w:rsidR="00C701D6" w:rsidRDefault="00C701D6" w:rsidP="00C701D6"/>
    <w:p w:rsidR="00C701D6" w:rsidRDefault="00C701D6" w:rsidP="00C701D6">
      <w:r>
        <w:t>As a CBS Partnerships Board Member, Gugenheim oversaw the launch of the CBS UK channel portfolio on DTT in 2014 and she was instrumental in the acquisition of Horror Channel in the UK in 2005. Gugenheim has been with the company since 1999.</w:t>
      </w:r>
    </w:p>
    <w:p w:rsidR="00C701D6" w:rsidRDefault="00C701D6" w:rsidP="00C701D6"/>
    <w:p w:rsidR="00C701D6" w:rsidRDefault="00C701D6" w:rsidP="00C701D6">
      <w:r>
        <w:t xml:space="preserve">Prior to joining AMCNI (formerly </w:t>
      </w:r>
      <w:proofErr w:type="spellStart"/>
      <w:r>
        <w:t>Chello</w:t>
      </w:r>
      <w:proofErr w:type="spellEnd"/>
      <w:r>
        <w:t xml:space="preserve"> Zone), Gugenheim worked at Chiltern Group Plc where she was involved with the management buyout of the company from UBS and the subsequent reorganization and strategic direction of the group.</w:t>
      </w:r>
    </w:p>
    <w:p w:rsidR="00C701D6" w:rsidRDefault="00C701D6" w:rsidP="00C701D6"/>
    <w:p w:rsidR="00C701D6" w:rsidRDefault="00C701D6" w:rsidP="00C701D6">
      <w:r>
        <w:t>Tanya has a Master’s degree in Military Strategy from the University of London.</w:t>
      </w:r>
    </w:p>
    <w:p w:rsidR="008C2857" w:rsidRDefault="008C2857">
      <w:bookmarkStart w:id="0" w:name="_GoBack"/>
      <w:bookmarkEnd w:id="0"/>
    </w:p>
    <w:sectPr w:rsidR="008C2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D6"/>
    <w:rsid w:val="008C2857"/>
    <w:rsid w:val="00C61FE5"/>
    <w:rsid w:val="00C7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9CA9-9F75-4651-815B-E7E616A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1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5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Paliwoda</dc:creator>
  <cp:keywords/>
  <dc:description/>
  <cp:lastModifiedBy>Aga Paliwoda</cp:lastModifiedBy>
  <cp:revision>1</cp:revision>
  <dcterms:created xsi:type="dcterms:W3CDTF">2018-02-01T10:51:00Z</dcterms:created>
  <dcterms:modified xsi:type="dcterms:W3CDTF">2018-02-01T10:53:00Z</dcterms:modified>
</cp:coreProperties>
</file>